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4E" w:rsidRDefault="0041284E" w:rsidP="00771C2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71C29" w:rsidRPr="00EC7B46" w:rsidRDefault="00771C29" w:rsidP="00771C2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54DBD" wp14:editId="62E43994">
            <wp:extent cx="556683" cy="587269"/>
            <wp:effectExtent l="19050" t="0" r="0" b="0"/>
            <wp:docPr id="2" name="Рисунок 2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ЧЕЛЯБИНСКАЯ ОБЛАСТЬ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КУНАШАКСКИЙ МУНИЦИПАЛЬНЫЙ РАЙОН</w:t>
      </w:r>
    </w:p>
    <w:p w:rsidR="00771C29" w:rsidRPr="00EC7B46" w:rsidRDefault="00771C29" w:rsidP="00771C29">
      <w:pPr>
        <w:spacing w:after="0" w:line="240" w:lineRule="auto"/>
        <w:ind w:left="-360" w:right="-3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  УСТЬ-БАГАРЯКСКОГО СЕЛЬСКОГО ПОСЕЛЕНИЯ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1C29" w:rsidRDefault="001F1F53" w:rsidP="00771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 декабря 20</w:t>
      </w:r>
      <w:r w:rsidR="00771C2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7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71C2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                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</w:p>
    <w:p w:rsidR="00771C29" w:rsidRPr="00EC7B46" w:rsidRDefault="00771C29" w:rsidP="00771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415"/>
      </w:tblGrid>
      <w:tr w:rsidR="00771C29" w:rsidRPr="00EC7B46" w:rsidTr="00056E8B">
        <w:trPr>
          <w:trHeight w:val="2836"/>
          <w:tblCellSpacing w:w="0" w:type="dxa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Программы  профилактики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рисков причинения вреда (ущерба)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охраняемым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 ценностям на 2024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контроля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Челябинской области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соответствии 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C1B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C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статьей 44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31.07.2021 года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248-ФЗ «О государственном контроле (надзоре) и муниципальном контроле в Российской Федерации» (далее – Федеральный закон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248-ФЗ), </w:t>
            </w:r>
            <w:r w:rsidRPr="00DC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25.06.2021 года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  <w:proofErr w:type="gramEnd"/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 w:rsidRPr="006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1C29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71C29" w:rsidRPr="00317235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C29" w:rsidRPr="00EC7B46" w:rsidRDefault="00771C29" w:rsidP="00771C29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и принять к исполнению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профилактики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 на 202</w:t>
      </w:r>
      <w:r w:rsidR="00E82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при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Челябинской области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приложению.</w:t>
      </w:r>
    </w:p>
    <w:p w:rsidR="00771C29" w:rsidRPr="00EC7B46" w:rsidRDefault="00771C29" w:rsidP="00771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официальном сайте</w:t>
      </w:r>
      <w:r w:rsidR="00E82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771C29" w:rsidRPr="00EC7B46" w:rsidRDefault="00771C29" w:rsidP="00771C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771C29" w:rsidRPr="00EC7B46" w:rsidRDefault="00771C29" w:rsidP="0077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771C29" w:rsidRDefault="00771C29" w:rsidP="00771C29"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          Л.Г.Мухутдинова</w:t>
      </w:r>
    </w:p>
    <w:p w:rsidR="00771C29" w:rsidRPr="004D0F5E" w:rsidRDefault="00771C29" w:rsidP="00771C29">
      <w:pPr>
        <w:spacing w:after="0" w:line="238" w:lineRule="atLeast"/>
        <w:ind w:left="708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Утверждена </w:t>
      </w:r>
    </w:p>
    <w:p w:rsidR="00771C29" w:rsidRPr="004D0F5E" w:rsidRDefault="00771C29" w:rsidP="00771C29">
      <w:pPr>
        <w:spacing w:after="0" w:line="238" w:lineRule="atLeast"/>
        <w:ind w:left="424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Главы Администрации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</w:t>
      </w:r>
      <w:r w:rsidR="00AB70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кского</w:t>
      </w:r>
      <w:proofErr w:type="spellEnd"/>
      <w:r w:rsidR="00AB70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« </w:t>
      </w:r>
      <w:r w:rsidR="006C4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AB70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6C4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декабря </w:t>
      </w:r>
      <w:bookmarkStart w:id="0" w:name="_GoBack"/>
      <w:bookmarkEnd w:id="0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732B7A"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 </w:t>
      </w:r>
    </w:p>
    <w:p w:rsidR="00771C29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E4E" w:rsidRPr="004D0F5E" w:rsidRDefault="00635E4E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C29" w:rsidRDefault="00771C29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ПРОГРАММА</w:t>
      </w:r>
    </w:p>
    <w:p w:rsidR="00DC1087" w:rsidRPr="004D0F5E" w:rsidRDefault="00DC1087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профилактики рисков причинения вреда (ущерба) охраняемым законом ценностям на 202</w:t>
      </w:r>
      <w:r w:rsidR="00A12220"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 при осуществлении муниципального контроля в сфере благоустройства на территории </w:t>
      </w:r>
      <w:proofErr w:type="spellStart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771C29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1087" w:rsidRPr="004D0F5E" w:rsidRDefault="00DC1087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программа разработана в соответствии со статьей 44 Федерального закона от 31.07.2021 года N 248-ФЗ «О государственном контроле (надзоре) и муниципальном контроле в Российской Федерации» (далее – Федеральный закон N 248-ФЗ),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 N 990)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733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1D0" w:rsidRPr="007911D0" w:rsidRDefault="007911D0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D0" w:rsidRDefault="007911D0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N 248-ФЗ;</w:t>
            </w:r>
          </w:p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5A7BD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A7BDC"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5A7BD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A7BDC"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Раздел 1. Анализ и оценка состояния подконтрольной сферы</w:t>
      </w: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с 2021 года.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  (далее – обязательные требования).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Обязательные требования установлены: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-Федеральном законом от 31.07.2020 года N 248-ФЗ «О государственном контроле (надзоре) и муниципальном контроле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-Федеральным законом от 11.06.2021 года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-Федеральным законом от 06.10.2003 года N 131-ФЗ «Об общих принципах организации местного самоуправления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-Уставом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-Решением Совета депутатов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N 22 от  29.10.2021 года «Об утверждении Положения о муниципальном контроле в сфере благоустройства на территории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Решением Совета депутатов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якского</w:t>
      </w:r>
      <w:proofErr w:type="spellEnd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20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N 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«Об утверждении Правил благоустройства территории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3A5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Челябинской области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0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Объектами муниципального контроля в сфере благоустройства являются: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771C29" w:rsidRPr="004D0F5E" w:rsidRDefault="00771C29" w:rsidP="00331D4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производственные объекты).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контрольные (надзорные) мероприятия не проводились в соответствии с ограничениями, введёнными Постановлением Правительства Российской Федерации от </w:t>
      </w:r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10.03.2022 года N 336 «Об особенностях организации и осуществления государственного 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771C29" w:rsidRPr="00DD06B7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были проведены следующие профилактические мероприятия: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актуализирована информация на официальном сайте в соответствии со статьей 46 Федерального закона N 248-ФЗ;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постоянный мониторинг подконтрольной среды;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771C29" w:rsidRPr="004D0F5E" w:rsidRDefault="00334F86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r w:rsidR="00771C29"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обуждение к добропорядочному поведению и добровольному соблюдению обязательных требований.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Раздел 2. Цели и задачи реализации</w:t>
      </w: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программы профилактики рисков причинения вреда (ущерба)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целями программы профилактики рисков причинения время (ущерба) являются: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771C29" w:rsidRPr="004D0F5E" w:rsidRDefault="000955C4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</w:t>
      </w:r>
      <w:r w:rsidR="00771C29"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71C29" w:rsidRPr="004D0F5E" w:rsidRDefault="00771C29" w:rsidP="000955C4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деятельности контрольного (надзорного) органа;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уменьшение необоснованной административной нагрузки, возлагаемой на контролируемых лиц;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056E8B" w:rsidRDefault="00771C29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D0F5E">
        <w:rPr>
          <w:color w:val="333333"/>
        </w:rPr>
        <w:t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r w:rsidR="005D2621">
        <w:rPr>
          <w:color w:val="333333"/>
        </w:rPr>
        <w:t xml:space="preserve"> </w:t>
      </w:r>
    </w:p>
    <w:p w:rsidR="00056E8B" w:rsidRDefault="00056E8B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</w:p>
    <w:p w:rsidR="001C6856" w:rsidRPr="00A64E78" w:rsidRDefault="001C6856" w:rsidP="00D2284A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4E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Раздел 3. Перечень профилактических мероприятий,</w:t>
      </w:r>
    </w:p>
    <w:p w:rsidR="001C6856" w:rsidRPr="00EF4C71" w:rsidRDefault="001C6856" w:rsidP="00D2284A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4E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сроки (периодичность) их проведения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/п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и форма проведения мероприятия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исполнения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Структурное подразделение, и (или) должностные лица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контрольного органа, ответственные за их реализацию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 реализации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Информирование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на официальном сайте контрольного органа и актуализация следующей информации: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тексты нормативных правовых актов, регулирующих осуществление муниципального контроля;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позднее 16.01.2024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 2024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руководства по соблюдению обязательных требований, установленных органами местного самоуправления и /  или руководства по соблюдению обязательных требований, установленных федеральными НПА, сформированные  федеральными органами исполнительной власти, осуществляющими выработку государственной  политики в данной сфере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proofErr w:type="gramEnd"/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объектов контроля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1.8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5 дней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утверждения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 актуализация ежемесячно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порядке досудебного обжалования решений контрольного органа, действий (бездействия) его должностных лиц;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квартал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доклады о государственном контроле муниципальном контроле;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 квартал года следующего за 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отчетным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1.13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доклады, содержащие результаты обобщения правоприменительной практики контрольного органа;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01 апреля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2023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публичные обсуждения правоприменительной практики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ноябрь 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ВКС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Обобщение правоприменительной практики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доклада с результатами обобщения правоприменительной практики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01 апреля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2023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письменное оформление результатов правоприменительной практики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публичное обсуждение проекта доклада о правоприменительной практике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1 марта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проведения ВКС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Объявление предостережения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Выдача контролируемым лицам предостережения о недопустимости нарушения обязательных требований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по мере необходимости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выдачи лично или почтовым отправлением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Консультирование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Разъяснение по вопросам: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выполнения предписания, выданного по итогам контрольного мероприятия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остоянно по мере поступления обращений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устно, письменно, посредством ВКС, посредством размещения письменных ответов на запросы по электронной почте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Профилактический визит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Профилактическая беседа по месту осуществления деятельности контролируемого либо путем использования видео-конференц-связи.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Профилактический визит к лицам,  приступившим к осуществлению деятельности в контролируемой сфере в 2021 году.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Указать дату, время, место планируемых мероприятий в том количестве, которое необходимо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посещения места осуществления деятельности контролируемого либо путем использования видео-конференц-связи.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профилактические мероприятия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Default="00D2284A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</w:t>
      </w:r>
    </w:p>
    <w:p w:rsidR="001C6856" w:rsidRPr="009650D3" w:rsidRDefault="001C6856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</w:p>
    <w:p w:rsidR="008B1D05" w:rsidRPr="008B1D05" w:rsidRDefault="008B1D05" w:rsidP="008B1D05">
      <w:pPr>
        <w:pStyle w:val="docdata"/>
        <w:shd w:val="clear" w:color="auto" w:fill="FFFFFF"/>
        <w:spacing w:before="0" w:beforeAutospacing="0" w:after="0" w:afterAutospacing="0"/>
        <w:jc w:val="center"/>
      </w:pPr>
      <w:r w:rsidRPr="008B1D05">
        <w:rPr>
          <w:b/>
          <w:bCs/>
          <w:color w:val="000000"/>
        </w:rPr>
        <w:t>Раздел 4. Показатели результативности и эффективности Программы</w:t>
      </w:r>
    </w:p>
    <w:p w:rsidR="008B1D05" w:rsidRDefault="008B1D05" w:rsidP="008B1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879" w:rsidRPr="008B1D05" w:rsidRDefault="000B4879" w:rsidP="008B1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показателя</w:t>
            </w:r>
          </w:p>
          <w:p w:rsidR="008B1D05" w:rsidRPr="008B1D05" w:rsidRDefault="008B1D05" w:rsidP="0037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</w:t>
            </w:r>
            <w:r w:rsidR="00373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3737F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proofErr w:type="spellStart"/>
            <w:r w:rsidR="00373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числа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обратившихся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запланированных</w:t>
            </w:r>
          </w:p>
        </w:tc>
      </w:tr>
    </w:tbl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B1D05" w:rsidRPr="008B1D05" w:rsidTr="008B1D05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50 %</w:t>
            </w:r>
          </w:p>
        </w:tc>
      </w:tr>
      <w:tr w:rsidR="008B1D05" w:rsidRPr="008B1D05" w:rsidTr="008B1D05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эффективность</w:t>
            </w:r>
          </w:p>
        </w:tc>
      </w:tr>
    </w:tbl>
    <w:p w:rsidR="00771C29" w:rsidRPr="001E5173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C59" w:rsidRPr="001E5173" w:rsidRDefault="00BC2402" w:rsidP="00BC2402">
      <w:pPr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1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C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3DB1"/>
    <w:multiLevelType w:val="multilevel"/>
    <w:tmpl w:val="FD7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5"/>
    <w:rsid w:val="00056E8B"/>
    <w:rsid w:val="000955C4"/>
    <w:rsid w:val="000B4879"/>
    <w:rsid w:val="000D1EF6"/>
    <w:rsid w:val="001776D3"/>
    <w:rsid w:val="001C6856"/>
    <w:rsid w:val="001E5173"/>
    <w:rsid w:val="001F1F53"/>
    <w:rsid w:val="00225353"/>
    <w:rsid w:val="002A06EF"/>
    <w:rsid w:val="002B14CC"/>
    <w:rsid w:val="002F566E"/>
    <w:rsid w:val="00331D49"/>
    <w:rsid w:val="003347CA"/>
    <w:rsid w:val="00334F86"/>
    <w:rsid w:val="003737F3"/>
    <w:rsid w:val="003A5EDD"/>
    <w:rsid w:val="0041284E"/>
    <w:rsid w:val="00474586"/>
    <w:rsid w:val="004866B7"/>
    <w:rsid w:val="004A6CA6"/>
    <w:rsid w:val="004D0F5E"/>
    <w:rsid w:val="00572C59"/>
    <w:rsid w:val="005A7BDC"/>
    <w:rsid w:val="005D2621"/>
    <w:rsid w:val="00602FBC"/>
    <w:rsid w:val="00610C63"/>
    <w:rsid w:val="00635E4E"/>
    <w:rsid w:val="00642878"/>
    <w:rsid w:val="006C44A9"/>
    <w:rsid w:val="00732B7A"/>
    <w:rsid w:val="007332F5"/>
    <w:rsid w:val="00771C29"/>
    <w:rsid w:val="007911D0"/>
    <w:rsid w:val="008B1D05"/>
    <w:rsid w:val="00903ED0"/>
    <w:rsid w:val="00921C07"/>
    <w:rsid w:val="00933491"/>
    <w:rsid w:val="00935136"/>
    <w:rsid w:val="0093630D"/>
    <w:rsid w:val="0096109B"/>
    <w:rsid w:val="009650D3"/>
    <w:rsid w:val="009B53DF"/>
    <w:rsid w:val="00A12220"/>
    <w:rsid w:val="00A53E16"/>
    <w:rsid w:val="00A93C4A"/>
    <w:rsid w:val="00AB7058"/>
    <w:rsid w:val="00AC333C"/>
    <w:rsid w:val="00AD79AB"/>
    <w:rsid w:val="00B435C4"/>
    <w:rsid w:val="00BC2402"/>
    <w:rsid w:val="00BE0835"/>
    <w:rsid w:val="00C670CB"/>
    <w:rsid w:val="00C81451"/>
    <w:rsid w:val="00D2284A"/>
    <w:rsid w:val="00D5769B"/>
    <w:rsid w:val="00DB208E"/>
    <w:rsid w:val="00DC1087"/>
    <w:rsid w:val="00DD06B7"/>
    <w:rsid w:val="00E823C7"/>
    <w:rsid w:val="00E879CB"/>
    <w:rsid w:val="00E96A35"/>
    <w:rsid w:val="00EB4B34"/>
    <w:rsid w:val="00EC7F54"/>
    <w:rsid w:val="00EF41AB"/>
    <w:rsid w:val="00F519A4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5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93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5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93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Хуснуллина</cp:lastModifiedBy>
  <cp:revision>69</cp:revision>
  <cp:lastPrinted>2023-10-02T09:01:00Z</cp:lastPrinted>
  <dcterms:created xsi:type="dcterms:W3CDTF">2022-11-28T08:48:00Z</dcterms:created>
  <dcterms:modified xsi:type="dcterms:W3CDTF">2023-12-28T03:38:00Z</dcterms:modified>
</cp:coreProperties>
</file>